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0BD1188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00C22A1C">
        <w:rPr>
          <w:rFonts w:ascii="Courier New" w:hAnsi="Courier New" w:cs="Courier New"/>
          <w:b/>
          <w:sz w:val="18"/>
          <w:szCs w:val="18"/>
          <w:lang w:val="es-CO"/>
        </w:rPr>
        <w:t xml:space="preserve"> LOCAL DE CONVIVENCIA Y PAZ</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30C7E050" w:rsidR="00716E1D" w:rsidRPr="00E528C5" w:rsidRDefault="001045AC"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2019513880100251E</w:t>
            </w:r>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7CC43178" w:rsidR="00716E1D" w:rsidRPr="00E528C5" w:rsidRDefault="00DE304C"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92</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4805B61B"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5B3D6F10" w:rsidR="00716E1D" w:rsidRPr="00E528C5" w:rsidRDefault="001045AC"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TALLER DE LATONERIA Y PINTURA</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1942F7AF" w:rsidR="00716E1D" w:rsidRPr="00E528C5" w:rsidRDefault="001045AC"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8 H #162 – 14</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2C6EA91D" w:rsidR="00716E1D" w:rsidRPr="00E528C5" w:rsidRDefault="00716E1D"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 xml:space="preserve">Bogotá D.C. </w:t>
            </w:r>
            <w:r w:rsidR="001045AC">
              <w:rPr>
                <w:rFonts w:ascii="Courier New" w:hAnsi="Courier New" w:cs="Courier New"/>
                <w:bCs/>
                <w:sz w:val="18"/>
                <w:szCs w:val="18"/>
                <w:lang w:val="es" w:eastAsia="es-CO"/>
              </w:rPr>
              <w:t>13 de Abril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42872F2D"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w:t>
      </w:r>
      <w:r w:rsidR="00DE304C">
        <w:rPr>
          <w:rFonts w:ascii="Courier New" w:hAnsi="Courier New" w:cs="Courier New"/>
          <w:sz w:val="18"/>
          <w:szCs w:val="18"/>
          <w:lang w:eastAsia="es-CO"/>
        </w:rPr>
        <w:t>ados en el Artículo 92</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4823851F"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DE304C">
        <w:rPr>
          <w:rFonts w:ascii="Courier New" w:hAnsi="Courier New" w:cs="Courier New"/>
          <w:sz w:val="18"/>
          <w:szCs w:val="18"/>
        </w:rPr>
        <w:t xml:space="preserve">El expediente </w:t>
      </w:r>
      <w:r w:rsidR="00FC3D20">
        <w:rPr>
          <w:rFonts w:ascii="Courier New" w:hAnsi="Courier New" w:cs="Courier New"/>
          <w:sz w:val="18"/>
          <w:szCs w:val="18"/>
        </w:rPr>
        <w:t xml:space="preserve">da inicio por medio </w:t>
      </w:r>
      <w:r w:rsidR="001045AC">
        <w:rPr>
          <w:rFonts w:ascii="Courier New" w:hAnsi="Courier New" w:cs="Courier New"/>
          <w:sz w:val="18"/>
          <w:szCs w:val="18"/>
        </w:rPr>
        <w:t>en atención a visita realizada por la Secretaría Distrital de medio ambiente, al establecimiento de comercio TALLER DE LATONERIA Y PINTURA para que dentro de las competencias de la Alcaldía Local de Usaquén verifique dentro de sus competencias el uso del suelo para la actividad económica que se realiza en el predio ubicado en la Carrera 8 H #162 - 14</w:t>
      </w:r>
      <w:r w:rsidR="00FC3D20">
        <w:rPr>
          <w:rFonts w:ascii="Courier New" w:hAnsi="Courier New" w:cs="Courier New"/>
          <w:sz w:val="18"/>
          <w:szCs w:val="18"/>
        </w:rPr>
        <w:t>.</w:t>
      </w:r>
    </w:p>
    <w:p w14:paraId="799ED58A" w14:textId="43618BEA"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7240DB">
        <w:rPr>
          <w:rFonts w:ascii="Courier New" w:hAnsi="Courier New" w:cs="Courier New"/>
          <w:sz w:val="18"/>
          <w:szCs w:val="18"/>
        </w:rPr>
        <w:t xml:space="preserve">Las citaciones fueron enviadas a la dirección del presunto infractor quien a fecha actual no se ha presentado al Despacho. </w:t>
      </w:r>
    </w:p>
    <w:p w14:paraId="5D731A59" w14:textId="37DDB33A"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77337C">
        <w:rPr>
          <w:rFonts w:ascii="Courier New" w:hAnsi="Courier New" w:cs="Courier New"/>
          <w:sz w:val="18"/>
          <w:szCs w:val="18"/>
        </w:rPr>
        <w:t>No ha sido posible que el presunto infractor se acerque para realizar la diligencia prevista en el artículo 223, pero el Despacho cuenta con elementos suficientes para realizar la decisión</w:t>
      </w:r>
      <w:r>
        <w:rPr>
          <w:rFonts w:ascii="Courier New" w:hAnsi="Courier New" w:cs="Courier New"/>
          <w:sz w:val="18"/>
          <w:szCs w:val="18"/>
        </w:rPr>
        <w:t>.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w:t>
      </w:r>
      <w:proofErr w:type="gramStart"/>
      <w:r w:rsidRPr="00E528C5">
        <w:rPr>
          <w:rFonts w:ascii="Courier New" w:hAnsi="Courier New" w:cs="Courier New"/>
          <w:sz w:val="18"/>
          <w:szCs w:val="18"/>
          <w:lang w:eastAsia="es-ES"/>
        </w:rPr>
        <w:t xml:space="preserve">regulación </w:t>
      </w:r>
      <w:bookmarkStart w:id="0" w:name="135"/>
      <w:r>
        <w:rPr>
          <w:rFonts w:ascii="Courier New" w:hAnsi="Courier New" w:cs="Courier New"/>
          <w:sz w:val="18"/>
          <w:szCs w:val="18"/>
          <w:lang w:eastAsia="es-ES"/>
        </w:rPr>
        <w:t>:</w:t>
      </w:r>
      <w:proofErr w:type="gramEnd"/>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1" w:name="92.1"/>
      <w:bookmarkEnd w:id="1"/>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2" w:name="92.2"/>
      <w:bookmarkEnd w:id="2"/>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3" w:name="92.3"/>
      <w:bookmarkEnd w:id="3"/>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4" w:name="92.4"/>
      <w:bookmarkEnd w:id="4"/>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5" w:name="92.5"/>
      <w:bookmarkEnd w:id="5"/>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6" w:name="92.6"/>
      <w:bookmarkEnd w:id="6"/>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7" w:name="92.7"/>
      <w:bookmarkEnd w:id="7"/>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8" w:name="92.8"/>
      <w:bookmarkEnd w:id="8"/>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9" w:name="92.9"/>
      <w:bookmarkEnd w:id="9"/>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0" w:name="92.10"/>
      <w:bookmarkEnd w:id="10"/>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1" w:name="92.11"/>
      <w:bookmarkEnd w:id="11"/>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2" w:name="92.12"/>
      <w:bookmarkEnd w:id="12"/>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3" w:name="92.13"/>
      <w:bookmarkEnd w:id="13"/>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4" w:name="92.14"/>
      <w:bookmarkEnd w:id="14"/>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5" w:name="92.15"/>
      <w:bookmarkEnd w:id="15"/>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6" w:name="92.16"/>
      <w:bookmarkEnd w:id="16"/>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7" w:name="92.17"/>
      <w:bookmarkEnd w:id="17"/>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8" w:name="92.pt1"/>
      <w:bookmarkEnd w:id="18"/>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2"/>
      <w:bookmarkEnd w:id="19"/>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0"/>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14F4C808" w14:textId="086FF7C5" w:rsidR="00074FBD" w:rsidRDefault="00DE304C" w:rsidP="00FC3D20">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Como consideración </w:t>
      </w:r>
      <w:r w:rsidR="00FC3D20">
        <w:rPr>
          <w:rFonts w:ascii="Courier New" w:hAnsi="Courier New" w:cs="Courier New"/>
          <w:bCs/>
          <w:sz w:val="18"/>
          <w:szCs w:val="18"/>
          <w:lang w:val="es-CO"/>
        </w:rPr>
        <w:t xml:space="preserve">principal </w:t>
      </w:r>
      <w:r w:rsidR="001045AC">
        <w:rPr>
          <w:rFonts w:ascii="Courier New" w:hAnsi="Courier New" w:cs="Courier New"/>
          <w:bCs/>
          <w:sz w:val="18"/>
          <w:szCs w:val="18"/>
          <w:lang w:val="es-CO"/>
        </w:rPr>
        <w:t xml:space="preserve">se tiene que </w:t>
      </w:r>
      <w:r w:rsidR="00F62B1C">
        <w:rPr>
          <w:rFonts w:ascii="Courier New" w:hAnsi="Courier New" w:cs="Courier New"/>
          <w:bCs/>
          <w:sz w:val="18"/>
          <w:szCs w:val="18"/>
          <w:lang w:val="es-CO"/>
        </w:rPr>
        <w:t>el día 06 de Julio de 2022 se realiza visita técnica al predio ubicado en la Carrera 8 H #162 – 14, donde se encuentra que siguiendo el dictamen de la orden de trabajo 1A – 130 – 2022 se realiza visita al pre</w:t>
      </w:r>
      <w:r w:rsidR="00B3493C">
        <w:rPr>
          <w:rFonts w:ascii="Courier New" w:hAnsi="Courier New" w:cs="Courier New"/>
          <w:bCs/>
          <w:sz w:val="18"/>
          <w:szCs w:val="18"/>
          <w:lang w:val="es-CO"/>
        </w:rPr>
        <w:t>dio con el fin de determinar qué</w:t>
      </w:r>
      <w:r w:rsidR="00F62B1C">
        <w:rPr>
          <w:rFonts w:ascii="Courier New" w:hAnsi="Courier New" w:cs="Courier New"/>
          <w:bCs/>
          <w:sz w:val="18"/>
          <w:szCs w:val="18"/>
          <w:lang w:val="es-CO"/>
        </w:rPr>
        <w:t xml:space="preserve"> tipo de establecimiento se encuentra funcionando actualmente en el predio y se determinar que al momento de la visita no funciona en el mismo ningún establecimiento comercial.</w:t>
      </w:r>
    </w:p>
    <w:p w14:paraId="65A863C8" w14:textId="213DF33F" w:rsidR="00F62B1C" w:rsidRDefault="00F62B1C" w:rsidP="00FC3D20">
      <w:pPr>
        <w:suppressAutoHyphens w:val="0"/>
        <w:autoSpaceDE w:val="0"/>
        <w:autoSpaceDN w:val="0"/>
        <w:adjustRightInd w:val="0"/>
        <w:jc w:val="both"/>
        <w:rPr>
          <w:rFonts w:ascii="Courier New" w:hAnsi="Courier New" w:cs="Courier New"/>
          <w:bCs/>
          <w:sz w:val="18"/>
          <w:szCs w:val="18"/>
          <w:lang w:val="es-CO"/>
        </w:rPr>
      </w:pPr>
    </w:p>
    <w:p w14:paraId="6DA96E30" w14:textId="77777777" w:rsidR="00B3493C" w:rsidRDefault="00074FBD" w:rsidP="0077337C">
      <w:pPr>
        <w:suppressAutoHyphens w:val="0"/>
        <w:autoSpaceDE w:val="0"/>
        <w:autoSpaceDN w:val="0"/>
        <w:adjustRightInd w:val="0"/>
        <w:jc w:val="both"/>
        <w:rPr>
          <w:rFonts w:ascii="Courier New" w:hAnsi="Courier New" w:cs="Courier New"/>
          <w:bCs/>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r>
        <w:rPr>
          <w:rFonts w:ascii="Courier New" w:hAnsi="Courier New" w:cs="Courier New"/>
          <w:bCs/>
          <w:sz w:val="18"/>
          <w:szCs w:val="18"/>
          <w:lang w:val="es-CO"/>
        </w:rPr>
        <w:t xml:space="preserve"> </w:t>
      </w:r>
    </w:p>
    <w:p w14:paraId="0CD208FE" w14:textId="77777777" w:rsidR="00B3493C" w:rsidRDefault="00B3493C" w:rsidP="0077337C">
      <w:pPr>
        <w:suppressAutoHyphens w:val="0"/>
        <w:autoSpaceDE w:val="0"/>
        <w:autoSpaceDN w:val="0"/>
        <w:adjustRightInd w:val="0"/>
        <w:jc w:val="both"/>
        <w:rPr>
          <w:rFonts w:ascii="Courier New" w:hAnsi="Courier New" w:cs="Courier New"/>
          <w:bCs/>
          <w:sz w:val="18"/>
          <w:szCs w:val="18"/>
          <w:lang w:val="es-CO"/>
        </w:rPr>
      </w:pPr>
    </w:p>
    <w:p w14:paraId="0DD49800" w14:textId="7EB7F13E" w:rsidR="0077337C" w:rsidRPr="00074FBD" w:rsidRDefault="00B3493C" w:rsidP="0077337C">
      <w:pPr>
        <w:suppressAutoHyphens w:val="0"/>
        <w:autoSpaceDE w:val="0"/>
        <w:autoSpaceDN w:val="0"/>
        <w:adjustRightInd w:val="0"/>
        <w:jc w:val="both"/>
        <w:rPr>
          <w:rFonts w:ascii="Courier New" w:hAnsi="Courier New" w:cs="Courier New"/>
          <w:bCs/>
          <w:sz w:val="18"/>
          <w:szCs w:val="18"/>
          <w:lang w:val="es-CO"/>
        </w:rPr>
      </w:pPr>
      <w:r w:rsidRPr="00B3493C">
        <w:rPr>
          <w:rFonts w:ascii="Courier New" w:hAnsi="Courier New" w:cs="Courier New"/>
          <w:bCs/>
          <w:sz w:val="18"/>
          <w:szCs w:val="18"/>
          <w:lang w:val="es-CO"/>
        </w:rPr>
        <w:t>Que, en el caso concreto, si bien la actuación se originó con ocasión de la presunta existencia de una actividad comercial en el predio referido, lo cierto es que, conforme a la verificación realizada en la visita técnica, dicha actividad no se encontraba en funcionamiento, lo que permite concluir que ha desaparecido el supuesto fáctico que mo</w:t>
      </w:r>
      <w:r>
        <w:rPr>
          <w:rFonts w:ascii="Courier New" w:hAnsi="Courier New" w:cs="Courier New"/>
          <w:bCs/>
          <w:sz w:val="18"/>
          <w:szCs w:val="18"/>
          <w:lang w:val="es-CO"/>
        </w:rPr>
        <w:t>tivó la actuación</w:t>
      </w:r>
      <w:r w:rsidRPr="00B3493C">
        <w:rPr>
          <w:rFonts w:ascii="Courier New" w:hAnsi="Courier New" w:cs="Courier New"/>
          <w:bCs/>
          <w:sz w:val="18"/>
          <w:szCs w:val="18"/>
          <w:lang w:val="es-CO"/>
        </w:rPr>
        <w:t>, sin que se evidencie una transformación del objeto, sino su extinción material</w:t>
      </w:r>
      <w:r>
        <w:rPr>
          <w:rFonts w:ascii="Courier New" w:hAnsi="Courier New" w:cs="Courier New"/>
          <w:bCs/>
          <w:sz w:val="18"/>
          <w:szCs w:val="18"/>
          <w:lang w:val="es-CO"/>
        </w:rPr>
        <w:t xml:space="preserve"> de las circunstancias por medio de las cuales inició el procedimiento</w:t>
      </w:r>
      <w:r w:rsidRPr="00B3493C">
        <w:rPr>
          <w:rFonts w:ascii="Courier New" w:hAnsi="Courier New" w:cs="Courier New"/>
          <w:bCs/>
          <w:sz w:val="18"/>
          <w:szCs w:val="18"/>
          <w:lang w:val="es-CO"/>
        </w:rPr>
        <w:t>.</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227C4BDB"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F62B1C">
        <w:rPr>
          <w:rFonts w:ascii="Courier New" w:hAnsi="Courier New" w:cs="Courier New"/>
          <w:b/>
          <w:bCs/>
          <w:sz w:val="18"/>
          <w:szCs w:val="18"/>
          <w:lang w:eastAsia="es-CO"/>
        </w:rPr>
        <w:t>19513880100251</w:t>
      </w:r>
      <w:r w:rsidR="00430A3F">
        <w:rPr>
          <w:rFonts w:ascii="Courier New" w:hAnsi="Courier New" w:cs="Courier New"/>
          <w:b/>
          <w:bCs/>
          <w:sz w:val="18"/>
          <w:szCs w:val="18"/>
          <w:lang w:eastAsia="es-CO"/>
        </w:rPr>
        <w:t>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67141F9E"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1A5BF432"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00C22A1C">
        <w:rPr>
          <w:rFonts w:ascii="Courier New" w:hAnsi="Courier New" w:cs="Courier New"/>
          <w:sz w:val="18"/>
          <w:szCs w:val="18"/>
        </w:rPr>
        <w:t xml:space="preserve"> Local de Convivencia y Paz</w:t>
      </w:r>
      <w:bookmarkStart w:id="20" w:name="_GoBack"/>
      <w:bookmarkEnd w:id="20"/>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A4DBB" w14:textId="77777777" w:rsidR="00576025" w:rsidRDefault="00576025" w:rsidP="00777ED3">
      <w:r>
        <w:separator/>
      </w:r>
    </w:p>
  </w:endnote>
  <w:endnote w:type="continuationSeparator" w:id="0">
    <w:p w14:paraId="0E5B5936" w14:textId="77777777" w:rsidR="00576025" w:rsidRDefault="0057602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F62B1C" w:rsidRDefault="00F62B1C">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F62B1C" w:rsidRDefault="00F62B1C" w:rsidP="006F3BF7">
                          <w:pPr>
                            <w:rPr>
                              <w:rFonts w:ascii="Arial" w:hAnsi="Arial" w:cs="Arial"/>
                              <w:sz w:val="16"/>
                              <w:szCs w:val="16"/>
                              <w:lang w:val="es-MX"/>
                            </w:rPr>
                          </w:pPr>
                        </w:p>
                        <w:p w14:paraId="191BFEEC" w14:textId="77777777" w:rsidR="00F62B1C" w:rsidRDefault="00F62B1C"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F62B1C" w:rsidRDefault="00F62B1C"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F62B1C" w:rsidRDefault="00F62B1C"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F62B1C" w:rsidRDefault="00F62B1C"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F62B1C" w:rsidRPr="004D40FF" w:rsidRDefault="00F62B1C"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F62B1C" w:rsidRDefault="00F62B1C"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F62B1C" w:rsidRPr="00C25786" w:rsidRDefault="00F62B1C"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F62B1C" w:rsidRPr="00220545" w:rsidRDefault="00F62B1C"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F62B1C" w:rsidRPr="003A7387" w:rsidRDefault="00F62B1C"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F62B1C" w:rsidRPr="003A7387" w:rsidRDefault="00F62B1C"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F62B1C" w:rsidRDefault="00F62B1C">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E14BD" w14:textId="77777777" w:rsidR="00576025" w:rsidRDefault="00576025" w:rsidP="00777ED3">
      <w:r>
        <w:separator/>
      </w:r>
    </w:p>
  </w:footnote>
  <w:footnote w:type="continuationSeparator" w:id="0">
    <w:p w14:paraId="02FF1C00" w14:textId="77777777" w:rsidR="00576025" w:rsidRDefault="0057602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F62B1C" w:rsidRDefault="00F62B1C">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F62B1C" w:rsidRDefault="00F62B1C">
    <w:pPr>
      <w:pStyle w:val="Encabezamiento"/>
      <w:rPr>
        <w:lang w:eastAsia="es-CO"/>
      </w:rPr>
    </w:pPr>
  </w:p>
  <w:p w14:paraId="5B085ADE" w14:textId="77777777" w:rsidR="00F62B1C" w:rsidRDefault="00F62B1C">
    <w:pPr>
      <w:pStyle w:val="Encabezamiento"/>
      <w:rPr>
        <w:lang w:eastAsia="es-CO"/>
      </w:rPr>
    </w:pPr>
  </w:p>
  <w:p w14:paraId="6A92E251" w14:textId="77777777" w:rsidR="00F62B1C" w:rsidRDefault="00F62B1C">
    <w:pPr>
      <w:pStyle w:val="Encabezamiento"/>
      <w:rPr>
        <w:lang w:eastAsia="es-CO"/>
      </w:rPr>
    </w:pPr>
  </w:p>
  <w:p w14:paraId="20013E4E" w14:textId="77777777" w:rsidR="00F62B1C" w:rsidRDefault="00F62B1C">
    <w:pPr>
      <w:pStyle w:val="Encabezamiento"/>
      <w:rPr>
        <w:lang w:eastAsia="es-CO"/>
      </w:rPr>
    </w:pPr>
  </w:p>
  <w:p w14:paraId="6ABFF9FE" w14:textId="3185064F" w:rsidR="00F62B1C" w:rsidRPr="00EB6AA9" w:rsidRDefault="00F62B1C"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C22A1C">
      <w:rPr>
        <w:rFonts w:ascii="Arial" w:hAnsi="Arial" w:cs="Arial"/>
        <w:noProof/>
        <w:sz w:val="16"/>
        <w:szCs w:val="16"/>
        <w:lang w:val="es-CO" w:eastAsia="es-CO"/>
      </w:rPr>
      <w:t>4</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C22A1C">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7327"/>
    <w:rsid w:val="00063028"/>
    <w:rsid w:val="00071D37"/>
    <w:rsid w:val="00074FBD"/>
    <w:rsid w:val="00097CAF"/>
    <w:rsid w:val="000D1E2D"/>
    <w:rsid w:val="000D5FC0"/>
    <w:rsid w:val="001045AC"/>
    <w:rsid w:val="00112683"/>
    <w:rsid w:val="00124D40"/>
    <w:rsid w:val="00131990"/>
    <w:rsid w:val="00133230"/>
    <w:rsid w:val="00144B09"/>
    <w:rsid w:val="001539D9"/>
    <w:rsid w:val="00157716"/>
    <w:rsid w:val="0017077D"/>
    <w:rsid w:val="00185E48"/>
    <w:rsid w:val="001D49D3"/>
    <w:rsid w:val="001E0515"/>
    <w:rsid w:val="001F5F7D"/>
    <w:rsid w:val="002158E2"/>
    <w:rsid w:val="00220116"/>
    <w:rsid w:val="00247505"/>
    <w:rsid w:val="00272165"/>
    <w:rsid w:val="002906FD"/>
    <w:rsid w:val="002A3F26"/>
    <w:rsid w:val="00323921"/>
    <w:rsid w:val="003712EE"/>
    <w:rsid w:val="003B0E02"/>
    <w:rsid w:val="003B721D"/>
    <w:rsid w:val="003D54FD"/>
    <w:rsid w:val="003F1446"/>
    <w:rsid w:val="00422646"/>
    <w:rsid w:val="0042393C"/>
    <w:rsid w:val="00430A3F"/>
    <w:rsid w:val="004B1594"/>
    <w:rsid w:val="004B2F20"/>
    <w:rsid w:val="004D1D1A"/>
    <w:rsid w:val="004D40FF"/>
    <w:rsid w:val="004E0C64"/>
    <w:rsid w:val="004F6DBE"/>
    <w:rsid w:val="0050391C"/>
    <w:rsid w:val="005457F8"/>
    <w:rsid w:val="00550B3D"/>
    <w:rsid w:val="00565F07"/>
    <w:rsid w:val="005712A5"/>
    <w:rsid w:val="00576025"/>
    <w:rsid w:val="00583A86"/>
    <w:rsid w:val="005B061C"/>
    <w:rsid w:val="005B0659"/>
    <w:rsid w:val="005D054A"/>
    <w:rsid w:val="005E1840"/>
    <w:rsid w:val="006129E5"/>
    <w:rsid w:val="006153F9"/>
    <w:rsid w:val="00623878"/>
    <w:rsid w:val="00623C9D"/>
    <w:rsid w:val="006827CD"/>
    <w:rsid w:val="006852B4"/>
    <w:rsid w:val="006F3BF7"/>
    <w:rsid w:val="007122C0"/>
    <w:rsid w:val="00716E1D"/>
    <w:rsid w:val="007240DB"/>
    <w:rsid w:val="007278BF"/>
    <w:rsid w:val="00734DAF"/>
    <w:rsid w:val="00762F6E"/>
    <w:rsid w:val="0077337C"/>
    <w:rsid w:val="00777ED3"/>
    <w:rsid w:val="007815C2"/>
    <w:rsid w:val="007A3F5B"/>
    <w:rsid w:val="007C6BD6"/>
    <w:rsid w:val="00803AA3"/>
    <w:rsid w:val="008105B7"/>
    <w:rsid w:val="00814ED7"/>
    <w:rsid w:val="0082616C"/>
    <w:rsid w:val="00885C7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3493C"/>
    <w:rsid w:val="00B42DFC"/>
    <w:rsid w:val="00B55074"/>
    <w:rsid w:val="00B61C37"/>
    <w:rsid w:val="00B755CC"/>
    <w:rsid w:val="00B8550A"/>
    <w:rsid w:val="00B91891"/>
    <w:rsid w:val="00B93354"/>
    <w:rsid w:val="00BB0DB8"/>
    <w:rsid w:val="00BB5B4F"/>
    <w:rsid w:val="00BF5E88"/>
    <w:rsid w:val="00C119AA"/>
    <w:rsid w:val="00C13E79"/>
    <w:rsid w:val="00C22A1C"/>
    <w:rsid w:val="00C73DF3"/>
    <w:rsid w:val="00C75E99"/>
    <w:rsid w:val="00C85940"/>
    <w:rsid w:val="00C91C5D"/>
    <w:rsid w:val="00CB01AF"/>
    <w:rsid w:val="00CC327E"/>
    <w:rsid w:val="00CE11CB"/>
    <w:rsid w:val="00D03DD8"/>
    <w:rsid w:val="00D07C5F"/>
    <w:rsid w:val="00D127CE"/>
    <w:rsid w:val="00D155C4"/>
    <w:rsid w:val="00D37534"/>
    <w:rsid w:val="00D41199"/>
    <w:rsid w:val="00D433B2"/>
    <w:rsid w:val="00D434AF"/>
    <w:rsid w:val="00D74779"/>
    <w:rsid w:val="00DE304C"/>
    <w:rsid w:val="00E103FB"/>
    <w:rsid w:val="00E14938"/>
    <w:rsid w:val="00E23334"/>
    <w:rsid w:val="00E64A51"/>
    <w:rsid w:val="00E66B96"/>
    <w:rsid w:val="00E66DF5"/>
    <w:rsid w:val="00EB6AA9"/>
    <w:rsid w:val="00EC4261"/>
    <w:rsid w:val="00EF7571"/>
    <w:rsid w:val="00EF7B28"/>
    <w:rsid w:val="00F47255"/>
    <w:rsid w:val="00F62B1C"/>
    <w:rsid w:val="00F636C2"/>
    <w:rsid w:val="00F64B80"/>
    <w:rsid w:val="00F656C0"/>
    <w:rsid w:val="00F755AA"/>
    <w:rsid w:val="00F90C68"/>
    <w:rsid w:val="00FA2C6B"/>
    <w:rsid w:val="00FA48C1"/>
    <w:rsid w:val="00FB7C59"/>
    <w:rsid w:val="00FC3D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4D5C0B-E377-4461-8541-75D717C61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1774</Words>
  <Characters>9759</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3</cp:revision>
  <cp:lastPrinted>2026-04-13T20:07:00Z</cp:lastPrinted>
  <dcterms:created xsi:type="dcterms:W3CDTF">2026-04-13T20:07:00Z</dcterms:created>
  <dcterms:modified xsi:type="dcterms:W3CDTF">2026-04-13T20:09:00Z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